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53B07" w14:textId="77777777" w:rsidR="00A77801" w:rsidRPr="00B8091F" w:rsidRDefault="00A77801" w:rsidP="00A77801">
      <w:pPr>
        <w:spacing w:line="276" w:lineRule="auto"/>
        <w:jc w:val="center"/>
        <w:outlineLvl w:val="0"/>
        <w:rPr>
          <w:b/>
          <w:color w:val="000000" w:themeColor="text1"/>
          <w:sz w:val="28"/>
          <w:szCs w:val="28"/>
        </w:rPr>
      </w:pPr>
    </w:p>
    <w:p w14:paraId="11C66498" w14:textId="77777777" w:rsidR="00A77801" w:rsidRPr="00B8091F" w:rsidRDefault="00A77801" w:rsidP="00A77801">
      <w:pPr>
        <w:spacing w:line="276" w:lineRule="auto"/>
        <w:jc w:val="center"/>
        <w:outlineLvl w:val="0"/>
        <w:rPr>
          <w:b/>
          <w:color w:val="000000" w:themeColor="text1"/>
          <w:sz w:val="28"/>
          <w:szCs w:val="28"/>
        </w:rPr>
      </w:pPr>
      <w:r w:rsidRPr="00B8091F">
        <w:rPr>
          <w:b/>
          <w:color w:val="000000" w:themeColor="text1"/>
          <w:sz w:val="28"/>
          <w:szCs w:val="28"/>
        </w:rPr>
        <w:t>Safe Spaces: Suicide Prevention in Healthcare</w:t>
      </w:r>
    </w:p>
    <w:p w14:paraId="030DE806" w14:textId="77777777" w:rsidR="00A77801" w:rsidRPr="00B8091F" w:rsidRDefault="00A77801" w:rsidP="00A77801">
      <w:pPr>
        <w:spacing w:line="276" w:lineRule="auto"/>
        <w:jc w:val="center"/>
        <w:outlineLvl w:val="0"/>
        <w:rPr>
          <w:b/>
          <w:color w:val="000000" w:themeColor="text1"/>
          <w:sz w:val="28"/>
          <w:szCs w:val="28"/>
        </w:rPr>
      </w:pPr>
      <w:r w:rsidRPr="00B8091F">
        <w:rPr>
          <w:b/>
          <w:color w:val="000000" w:themeColor="text1"/>
          <w:sz w:val="28"/>
          <w:szCs w:val="28"/>
        </w:rPr>
        <w:t>Thursday, May 4, 2023</w:t>
      </w:r>
    </w:p>
    <w:p w14:paraId="478AE8A0" w14:textId="77777777" w:rsidR="00A77801" w:rsidRPr="00B8091F" w:rsidRDefault="00A77801" w:rsidP="00A77801">
      <w:pPr>
        <w:spacing w:line="276" w:lineRule="auto"/>
        <w:jc w:val="center"/>
        <w:outlineLvl w:val="0"/>
        <w:rPr>
          <w:b/>
          <w:color w:val="000000" w:themeColor="text1"/>
          <w:sz w:val="28"/>
          <w:szCs w:val="28"/>
        </w:rPr>
      </w:pPr>
      <w:r w:rsidRPr="00B8091F">
        <w:rPr>
          <w:b/>
          <w:color w:val="000000" w:themeColor="text1"/>
          <w:sz w:val="28"/>
          <w:szCs w:val="28"/>
        </w:rPr>
        <w:t>Oquendo Campus</w:t>
      </w:r>
    </w:p>
    <w:p w14:paraId="370B0FAE" w14:textId="77777777" w:rsidR="00A77801" w:rsidRPr="00B8091F" w:rsidRDefault="00A77801" w:rsidP="00A77801">
      <w:pPr>
        <w:spacing w:line="276" w:lineRule="auto"/>
        <w:jc w:val="center"/>
        <w:outlineLvl w:val="0"/>
        <w:rPr>
          <w:b/>
          <w:color w:val="000000" w:themeColor="text1"/>
          <w:sz w:val="28"/>
          <w:szCs w:val="28"/>
        </w:rPr>
      </w:pPr>
      <w:r w:rsidRPr="00B8091F">
        <w:rPr>
          <w:b/>
          <w:color w:val="000000" w:themeColor="text1"/>
          <w:sz w:val="28"/>
          <w:szCs w:val="28"/>
        </w:rPr>
        <w:t>Auditorium</w:t>
      </w:r>
    </w:p>
    <w:p w14:paraId="3E65509D" w14:textId="77777777" w:rsidR="00A77801" w:rsidRPr="00B8091F" w:rsidRDefault="00A77801" w:rsidP="00A77801">
      <w:pPr>
        <w:spacing w:line="276" w:lineRule="auto"/>
        <w:rPr>
          <w:color w:val="000000" w:themeColor="text1"/>
          <w:sz w:val="28"/>
          <w:szCs w:val="28"/>
        </w:rPr>
      </w:pPr>
      <w:r w:rsidRPr="00B8091F">
        <w:rPr>
          <w:color w:val="000000" w:themeColor="text1"/>
          <w:sz w:val="28"/>
          <w:szCs w:val="28"/>
        </w:rPr>
        <w:br/>
        <w:t xml:space="preserve">As a result of successfully completing this course, participants will be able to </w:t>
      </w:r>
    </w:p>
    <w:p w14:paraId="4FD27F09" w14:textId="77777777" w:rsidR="00A77801" w:rsidRPr="00B8091F" w:rsidRDefault="00A77801" w:rsidP="00A77801">
      <w:pPr>
        <w:pStyle w:val="ListParagraph"/>
        <w:numPr>
          <w:ilvl w:val="0"/>
          <w:numId w:val="1"/>
        </w:numPr>
        <w:spacing w:line="276" w:lineRule="auto"/>
        <w:rPr>
          <w:color w:val="000000" w:themeColor="text1"/>
          <w:sz w:val="28"/>
          <w:szCs w:val="28"/>
        </w:rPr>
      </w:pPr>
      <w:r w:rsidRPr="00B8091F">
        <w:rPr>
          <w:color w:val="000000" w:themeColor="text1"/>
          <w:sz w:val="28"/>
          <w:szCs w:val="28"/>
        </w:rPr>
        <w:t xml:space="preserve">Identify </w:t>
      </w:r>
      <w:r>
        <w:rPr>
          <w:color w:val="000000" w:themeColor="text1"/>
          <w:sz w:val="28"/>
          <w:szCs w:val="28"/>
        </w:rPr>
        <w:t>s</w:t>
      </w:r>
      <w:r w:rsidRPr="00B8091F">
        <w:rPr>
          <w:color w:val="000000" w:themeColor="text1"/>
          <w:sz w:val="28"/>
          <w:szCs w:val="28"/>
        </w:rPr>
        <w:t xml:space="preserve">igns, </w:t>
      </w:r>
      <w:r>
        <w:rPr>
          <w:color w:val="000000" w:themeColor="text1"/>
          <w:sz w:val="28"/>
          <w:szCs w:val="28"/>
        </w:rPr>
        <w:t>s</w:t>
      </w:r>
      <w:r w:rsidRPr="00B8091F">
        <w:rPr>
          <w:color w:val="000000" w:themeColor="text1"/>
          <w:sz w:val="28"/>
          <w:szCs w:val="28"/>
        </w:rPr>
        <w:t>ymptoms, and risk factors unique to healthcare provider suicide.</w:t>
      </w:r>
    </w:p>
    <w:p w14:paraId="59605A9A" w14:textId="77777777" w:rsidR="00A77801" w:rsidRPr="00B8091F" w:rsidRDefault="00A77801" w:rsidP="00A77801">
      <w:pPr>
        <w:pStyle w:val="ListParagraph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B8091F">
        <w:rPr>
          <w:color w:val="000000" w:themeColor="text1"/>
          <w:sz w:val="28"/>
          <w:szCs w:val="28"/>
        </w:rPr>
        <w:t xml:space="preserve">Explain interventions, resources, and support networks specific to healthcare providers.  </w:t>
      </w:r>
    </w:p>
    <w:p w14:paraId="6080BA15" w14:textId="3EBA513C" w:rsidR="00A77801" w:rsidRPr="00B8091F" w:rsidRDefault="00A77801" w:rsidP="00A77801">
      <w:pPr>
        <w:pStyle w:val="ListParagraph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B8091F">
        <w:rPr>
          <w:color w:val="000000" w:themeColor="text1"/>
          <w:sz w:val="28"/>
          <w:szCs w:val="28"/>
        </w:rPr>
        <w:t>Recognize the impact of colleague suicide</w:t>
      </w:r>
      <w:r w:rsidR="00564BFD">
        <w:rPr>
          <w:color w:val="000000" w:themeColor="text1"/>
          <w:sz w:val="28"/>
          <w:szCs w:val="28"/>
        </w:rPr>
        <w:t xml:space="preserve"> and the impact of adverse events in healthcare that lead to the second victim phenomenon. </w:t>
      </w:r>
    </w:p>
    <w:p w14:paraId="456FA64C" w14:textId="77777777" w:rsidR="00A77801" w:rsidRPr="00B8091F" w:rsidRDefault="00A77801" w:rsidP="00A77801">
      <w:pPr>
        <w:rPr>
          <w:color w:val="000000" w:themeColor="text1"/>
        </w:rPr>
      </w:pPr>
    </w:p>
    <w:p w14:paraId="674B9650" w14:textId="77777777" w:rsidR="00A77801" w:rsidRPr="00B8091F" w:rsidRDefault="00A77801" w:rsidP="00A77801">
      <w:pPr>
        <w:rPr>
          <w:b/>
          <w:bCs/>
          <w:color w:val="000000" w:themeColor="text1"/>
          <w:sz w:val="28"/>
          <w:szCs w:val="28"/>
        </w:rPr>
      </w:pPr>
      <w:r w:rsidRPr="00B8091F">
        <w:rPr>
          <w:b/>
          <w:bCs/>
          <w:color w:val="000000" w:themeColor="text1"/>
          <w:sz w:val="28"/>
          <w:szCs w:val="28"/>
        </w:rPr>
        <w:t xml:space="preserve">Target Audience: </w:t>
      </w:r>
      <w:r w:rsidRPr="00B8091F">
        <w:rPr>
          <w:color w:val="000000" w:themeColor="text1"/>
          <w:sz w:val="28"/>
          <w:szCs w:val="28"/>
        </w:rPr>
        <w:t xml:space="preserve">Physicians, nurses, clinical social workers, nurse practitioners and other members of the healthcare teams. </w:t>
      </w:r>
    </w:p>
    <w:p w14:paraId="59D259B2" w14:textId="77777777" w:rsidR="00A77801" w:rsidRDefault="00A77801" w:rsidP="00A77801">
      <w:pPr>
        <w:jc w:val="center"/>
        <w:rPr>
          <w:color w:val="000000" w:themeColor="text1"/>
          <w:sz w:val="28"/>
          <w:szCs w:val="28"/>
        </w:rPr>
      </w:pPr>
    </w:p>
    <w:tbl>
      <w:tblPr>
        <w:tblW w:w="4955" w:type="pct"/>
        <w:tblLook w:val="04A0" w:firstRow="1" w:lastRow="0" w:firstColumn="1" w:lastColumn="0" w:noHBand="0" w:noVBand="1"/>
      </w:tblPr>
      <w:tblGrid>
        <w:gridCol w:w="1148"/>
        <w:gridCol w:w="8118"/>
      </w:tblGrid>
      <w:tr w:rsidR="00A77801" w:rsidRPr="008F5AE0" w14:paraId="0B16692B" w14:textId="77777777" w:rsidTr="00FA78B2">
        <w:trPr>
          <w:trHeight w:val="518"/>
        </w:trPr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7EB4F" w14:textId="77777777" w:rsidR="00A77801" w:rsidRPr="00B8091F" w:rsidRDefault="00A77801" w:rsidP="00FA78B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8091F">
              <w:rPr>
                <w:rFonts w:ascii="Calibri" w:eastAsia="Times New Roman" w:hAnsi="Calibri" w:cs="Calibri"/>
                <w:b/>
                <w:bCs/>
                <w:color w:val="000000"/>
              </w:rPr>
              <w:t>Time</w:t>
            </w:r>
          </w:p>
        </w:tc>
        <w:tc>
          <w:tcPr>
            <w:tcW w:w="4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B3A40" w14:textId="77777777" w:rsidR="00A77801" w:rsidRPr="00B8091F" w:rsidRDefault="00A77801" w:rsidP="00FA78B2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8091F">
              <w:rPr>
                <w:rFonts w:ascii="Calibri" w:eastAsia="Times New Roman" w:hAnsi="Calibri" w:cs="Calibri"/>
                <w:b/>
                <w:bCs/>
                <w:color w:val="000000"/>
              </w:rPr>
              <w:t>Thursday, May 0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4</w:t>
            </w:r>
          </w:p>
        </w:tc>
      </w:tr>
      <w:tr w:rsidR="00A77801" w:rsidRPr="004E0B22" w14:paraId="4ED85CF7" w14:textId="77777777" w:rsidTr="00FA78B2">
        <w:trPr>
          <w:trHeight w:val="518"/>
        </w:trPr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D47C5" w14:textId="77777777" w:rsidR="00A77801" w:rsidRPr="00B8091F" w:rsidRDefault="00A77801" w:rsidP="00FA78B2">
            <w:pPr>
              <w:rPr>
                <w:rFonts w:ascii="Calibri" w:eastAsia="Times New Roman" w:hAnsi="Calibri" w:cs="Calibri"/>
                <w:color w:val="000000"/>
              </w:rPr>
            </w:pPr>
            <w:r w:rsidRPr="00B8091F">
              <w:rPr>
                <w:rFonts w:ascii="Calibri" w:eastAsia="Times New Roman" w:hAnsi="Calibri" w:cs="Calibri"/>
                <w:color w:val="000000"/>
              </w:rPr>
              <w:t>4:30-5:00</w:t>
            </w:r>
          </w:p>
        </w:tc>
        <w:tc>
          <w:tcPr>
            <w:tcW w:w="4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756C3" w14:textId="77777777" w:rsidR="00A77801" w:rsidRPr="00B8091F" w:rsidRDefault="00A77801" w:rsidP="00FA78B2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8091F">
              <w:rPr>
                <w:rFonts w:ascii="Calibri" w:eastAsia="Times New Roman" w:hAnsi="Calibri" w:cs="Calibri"/>
                <w:color w:val="000000"/>
              </w:rPr>
              <w:t>Registration</w:t>
            </w:r>
          </w:p>
        </w:tc>
      </w:tr>
      <w:tr w:rsidR="00A77801" w:rsidRPr="004E0B22" w14:paraId="032E2746" w14:textId="77777777" w:rsidTr="00FA78B2">
        <w:trPr>
          <w:trHeight w:val="518"/>
        </w:trPr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35FAC" w14:textId="77777777" w:rsidR="00A77801" w:rsidRPr="00B8091F" w:rsidRDefault="00A77801" w:rsidP="00FA78B2">
            <w:pPr>
              <w:rPr>
                <w:rFonts w:ascii="Calibri" w:eastAsia="Times New Roman" w:hAnsi="Calibri" w:cs="Calibri"/>
                <w:color w:val="000000"/>
              </w:rPr>
            </w:pPr>
            <w:r w:rsidRPr="00B8091F">
              <w:rPr>
                <w:rFonts w:ascii="Calibri" w:eastAsia="Times New Roman" w:hAnsi="Calibri" w:cs="Calibri"/>
                <w:color w:val="000000" w:themeColor="text1"/>
              </w:rPr>
              <w:t>5:00-5:50</w:t>
            </w:r>
          </w:p>
        </w:tc>
        <w:tc>
          <w:tcPr>
            <w:tcW w:w="4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A3190" w14:textId="77777777" w:rsidR="00A77801" w:rsidRPr="00B8091F" w:rsidRDefault="00A77801" w:rsidP="00FA78B2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8091F">
              <w:rPr>
                <w:rFonts w:ascii="Calibri" w:eastAsia="Times New Roman" w:hAnsi="Calibri" w:cs="Calibri"/>
                <w:color w:val="000000"/>
              </w:rPr>
              <w:t>Talk Saves Lives</w:t>
            </w:r>
          </w:p>
          <w:p w14:paraId="23BC2041" w14:textId="77777777" w:rsidR="00A77801" w:rsidRPr="00B8091F" w:rsidRDefault="00A77801" w:rsidP="00FA78B2">
            <w:pPr>
              <w:spacing w:line="276" w:lineRule="auto"/>
              <w:jc w:val="center"/>
              <w:rPr>
                <w:rFonts w:cstheme="minorHAnsi"/>
              </w:rPr>
            </w:pPr>
            <w:r w:rsidRPr="00B8091F">
              <w:rPr>
                <w:rFonts w:ascii="Calibri" w:eastAsia="Times New Roman" w:hAnsi="Calibri" w:cs="Calibri"/>
                <w:color w:val="000000" w:themeColor="text1"/>
              </w:rPr>
              <w:t>Troy Repuszka, MSN, RN, LNC</w:t>
            </w:r>
          </w:p>
        </w:tc>
      </w:tr>
      <w:tr w:rsidR="00A77801" w:rsidRPr="004E0B22" w14:paraId="459C00FF" w14:textId="77777777" w:rsidTr="00FA78B2">
        <w:trPr>
          <w:trHeight w:val="518"/>
        </w:trPr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54AC0" w14:textId="77777777" w:rsidR="00A77801" w:rsidRPr="00B8091F" w:rsidRDefault="00A77801" w:rsidP="00FA78B2">
            <w:pPr>
              <w:rPr>
                <w:rFonts w:ascii="Calibri" w:eastAsia="Times New Roman" w:hAnsi="Calibri" w:cs="Calibri"/>
                <w:color w:val="000000"/>
              </w:rPr>
            </w:pPr>
            <w:r w:rsidRPr="00B8091F">
              <w:rPr>
                <w:rFonts w:ascii="Calibri" w:eastAsia="Times New Roman" w:hAnsi="Calibri" w:cs="Calibri"/>
                <w:color w:val="000000" w:themeColor="text1"/>
              </w:rPr>
              <w:t>5:50-6:40</w:t>
            </w:r>
          </w:p>
        </w:tc>
        <w:tc>
          <w:tcPr>
            <w:tcW w:w="4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655B0" w14:textId="45DDAF92" w:rsidR="00D62BC2" w:rsidRDefault="00D62BC2" w:rsidP="00FA78B2">
            <w:pPr>
              <w:spacing w:line="276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Psychiatric Aspects of Suicide: Suicide in the Healthcare Professional </w:t>
            </w:r>
          </w:p>
          <w:p w14:paraId="5D9F5C12" w14:textId="6933252E" w:rsidR="00A77801" w:rsidRPr="00B8091F" w:rsidRDefault="00A77801" w:rsidP="00FA78B2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8091F">
              <w:rPr>
                <w:rFonts w:ascii="Calibri" w:eastAsia="Times New Roman" w:hAnsi="Calibri" w:cs="Calibri"/>
                <w:color w:val="000000"/>
              </w:rPr>
              <w:t>Hilary Massey, MD</w:t>
            </w:r>
          </w:p>
        </w:tc>
      </w:tr>
      <w:tr w:rsidR="00A77801" w:rsidRPr="004E0B22" w14:paraId="4B7FE4D0" w14:textId="77777777" w:rsidTr="00FA78B2">
        <w:trPr>
          <w:trHeight w:val="518"/>
        </w:trPr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F040B" w14:textId="77777777" w:rsidR="00A77801" w:rsidRPr="00B8091F" w:rsidRDefault="00A77801" w:rsidP="00FA78B2">
            <w:pPr>
              <w:rPr>
                <w:rFonts w:ascii="Calibri" w:eastAsia="Times New Roman" w:hAnsi="Calibri" w:cs="Calibri"/>
                <w:color w:val="000000"/>
              </w:rPr>
            </w:pPr>
            <w:r w:rsidRPr="00B8091F">
              <w:rPr>
                <w:rFonts w:ascii="Calibri" w:eastAsia="Times New Roman" w:hAnsi="Calibri" w:cs="Calibri"/>
                <w:color w:val="000000"/>
              </w:rPr>
              <w:t>6:40-7:10</w:t>
            </w:r>
          </w:p>
        </w:tc>
        <w:tc>
          <w:tcPr>
            <w:tcW w:w="4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ABF75" w14:textId="77777777" w:rsidR="00A77801" w:rsidRPr="00B8091F" w:rsidRDefault="00A77801" w:rsidP="00FA78B2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8091F">
              <w:rPr>
                <w:rFonts w:ascii="Calibri" w:eastAsia="Times New Roman" w:hAnsi="Calibri" w:cs="Calibri"/>
                <w:color w:val="000000"/>
              </w:rPr>
              <w:t>Break/Refreshments</w:t>
            </w:r>
          </w:p>
        </w:tc>
      </w:tr>
      <w:tr w:rsidR="00A77801" w:rsidRPr="004E0B22" w14:paraId="22EC2A86" w14:textId="77777777" w:rsidTr="00FA78B2">
        <w:trPr>
          <w:trHeight w:val="518"/>
        </w:trPr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9DC54" w14:textId="77777777" w:rsidR="00A77801" w:rsidRPr="00B8091F" w:rsidRDefault="00A77801" w:rsidP="00FA78B2">
            <w:pPr>
              <w:rPr>
                <w:rFonts w:ascii="Calibri" w:eastAsia="Times New Roman" w:hAnsi="Calibri" w:cs="Calibri"/>
                <w:color w:val="000000"/>
              </w:rPr>
            </w:pPr>
            <w:r w:rsidRPr="00B8091F">
              <w:rPr>
                <w:rFonts w:ascii="Calibri" w:eastAsia="Times New Roman" w:hAnsi="Calibri" w:cs="Calibri"/>
                <w:color w:val="000000"/>
              </w:rPr>
              <w:t>7:10-8:00</w:t>
            </w:r>
          </w:p>
        </w:tc>
        <w:tc>
          <w:tcPr>
            <w:tcW w:w="4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6310C" w14:textId="77777777" w:rsidR="00A77801" w:rsidRPr="00B8091F" w:rsidRDefault="00A77801" w:rsidP="00FA78B2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8091F">
              <w:rPr>
                <w:rFonts w:ascii="Calibri" w:eastAsia="Times New Roman" w:hAnsi="Calibri" w:cs="Calibri"/>
                <w:color w:val="000000"/>
              </w:rPr>
              <w:t>Navigating the Impact of Adverse Events</w:t>
            </w:r>
          </w:p>
          <w:p w14:paraId="52946B7B" w14:textId="142A76E7" w:rsidR="00A77801" w:rsidRPr="00B8091F" w:rsidRDefault="00A77801" w:rsidP="00FA78B2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8091F">
              <w:rPr>
                <w:rFonts w:ascii="Calibri" w:eastAsia="Times New Roman" w:hAnsi="Calibri" w:cs="Calibri"/>
                <w:color w:val="000000"/>
              </w:rPr>
              <w:t xml:space="preserve">Matt Norvell,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DMin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>., M.S., B.C.C</w:t>
            </w:r>
          </w:p>
        </w:tc>
      </w:tr>
      <w:tr w:rsidR="00A77801" w:rsidRPr="004E0B22" w14:paraId="63093953" w14:textId="77777777" w:rsidTr="00FA78B2">
        <w:trPr>
          <w:trHeight w:val="518"/>
        </w:trPr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80C2D" w14:textId="77777777" w:rsidR="00A77801" w:rsidRPr="00B8091F" w:rsidRDefault="00A77801" w:rsidP="00FA78B2">
            <w:pPr>
              <w:rPr>
                <w:rFonts w:ascii="Calibri" w:eastAsia="Times New Roman" w:hAnsi="Calibri" w:cs="Calibri"/>
                <w:color w:val="000000"/>
              </w:rPr>
            </w:pPr>
            <w:r w:rsidRPr="00B8091F">
              <w:rPr>
                <w:rFonts w:ascii="Calibri" w:eastAsia="Times New Roman" w:hAnsi="Calibri" w:cs="Calibri"/>
                <w:color w:val="000000"/>
              </w:rPr>
              <w:t>8:00-8:30</w:t>
            </w:r>
          </w:p>
        </w:tc>
        <w:tc>
          <w:tcPr>
            <w:tcW w:w="4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80EB5" w14:textId="77777777" w:rsidR="00A77801" w:rsidRPr="00B8091F" w:rsidRDefault="00A77801" w:rsidP="00FA78B2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8091F">
              <w:rPr>
                <w:rFonts w:ascii="Calibri" w:eastAsia="Times New Roman" w:hAnsi="Calibri" w:cs="Calibri"/>
                <w:color w:val="000000"/>
              </w:rPr>
              <w:t>Q &amp; A Panel</w:t>
            </w:r>
          </w:p>
        </w:tc>
      </w:tr>
    </w:tbl>
    <w:p w14:paraId="73E923DA" w14:textId="77777777" w:rsidR="00A77801" w:rsidRPr="004E0B22" w:rsidRDefault="00A77801" w:rsidP="00A77801">
      <w:pPr>
        <w:jc w:val="center"/>
        <w:rPr>
          <w:rFonts w:cstheme="minorHAnsi"/>
        </w:rPr>
      </w:pPr>
    </w:p>
    <w:p w14:paraId="52116851" w14:textId="77777777" w:rsidR="00A77801" w:rsidRDefault="00A77801" w:rsidP="00A77801">
      <w:pPr>
        <w:jc w:val="center"/>
        <w:rPr>
          <w:rFonts w:cstheme="minorHAnsi"/>
          <w:sz w:val="20"/>
          <w:szCs w:val="20"/>
        </w:rPr>
      </w:pPr>
    </w:p>
    <w:p w14:paraId="0AFA8A11" w14:textId="77777777" w:rsidR="00A77801" w:rsidRPr="003C60F1" w:rsidRDefault="00A77801" w:rsidP="00564BFD">
      <w:pPr>
        <w:rPr>
          <w:rFonts w:cstheme="minorHAnsi"/>
          <w:sz w:val="20"/>
          <w:szCs w:val="20"/>
        </w:rPr>
      </w:pPr>
      <w:bookmarkStart w:id="0" w:name="_Hlk131678922"/>
    </w:p>
    <w:p w14:paraId="488F6B65" w14:textId="77777777" w:rsidR="00A77801" w:rsidRPr="003C60F1" w:rsidRDefault="00A77801" w:rsidP="007B4396">
      <w:proofErr w:type="spellStart"/>
      <w:r w:rsidRPr="003C60F1">
        <w:t>Viticus</w:t>
      </w:r>
      <w:proofErr w:type="spellEnd"/>
      <w:r w:rsidRPr="003C60F1">
        <w:t xml:space="preserve"> Group designates this live activity for a maximum of 3.0 </w:t>
      </w:r>
      <w:r w:rsidRPr="003C60F1">
        <w:rPr>
          <w:i/>
          <w:iCs/>
        </w:rPr>
        <w:t xml:space="preserve">AMA PRA Category 1 Credits™. </w:t>
      </w:r>
      <w:r w:rsidRPr="003C60F1">
        <w:t>Physicians should claim only the credit commensurate with the extent of their participation in the activity.</w:t>
      </w:r>
    </w:p>
    <w:bookmarkEnd w:id="0"/>
    <w:p w14:paraId="4117D007" w14:textId="77777777" w:rsidR="00A77801" w:rsidRPr="004E0B22" w:rsidRDefault="00A77801" w:rsidP="00A77801">
      <w:pPr>
        <w:jc w:val="center"/>
        <w:rPr>
          <w:rFonts w:cstheme="minorHAnsi"/>
          <w:i/>
          <w:vertAlign w:val="superscript"/>
        </w:rPr>
      </w:pPr>
    </w:p>
    <w:p w14:paraId="604D3A66" w14:textId="32B6F145" w:rsidR="00927A8E" w:rsidRDefault="00A77801" w:rsidP="00A77801">
      <w:proofErr w:type="spellStart"/>
      <w:r w:rsidRPr="004E0B22">
        <w:rPr>
          <w:rFonts w:cstheme="minorHAnsi"/>
        </w:rPr>
        <w:t>Viticus</w:t>
      </w:r>
      <w:proofErr w:type="spellEnd"/>
      <w:r w:rsidRPr="004E0B22">
        <w:rPr>
          <w:rFonts w:cstheme="minorHAnsi"/>
        </w:rPr>
        <w:t xml:space="preserve"> Group is accredited by the Accreditation Council for Continuing Medical Education (ACCME) to provide continuing medical </w:t>
      </w:r>
      <w:r w:rsidR="00D62BC2" w:rsidRPr="004E0B22">
        <w:rPr>
          <w:rFonts w:cstheme="minorHAnsi"/>
        </w:rPr>
        <w:t>education.</w:t>
      </w:r>
    </w:p>
    <w:sectPr w:rsidR="00927A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B90456"/>
    <w:multiLevelType w:val="hybridMultilevel"/>
    <w:tmpl w:val="FD985D2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20779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801"/>
    <w:rsid w:val="004A1A1A"/>
    <w:rsid w:val="00564BFD"/>
    <w:rsid w:val="006B3C16"/>
    <w:rsid w:val="007B4396"/>
    <w:rsid w:val="00927A8E"/>
    <w:rsid w:val="00A77801"/>
    <w:rsid w:val="00B730B4"/>
    <w:rsid w:val="00BA6FCD"/>
    <w:rsid w:val="00D62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94AA9E"/>
  <w15:chartTrackingRefBased/>
  <w15:docId w15:val="{20651A3D-8ED8-4FC7-8C4E-17B97CB9A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7801"/>
    <w:pPr>
      <w:spacing w:after="0" w:line="240" w:lineRule="auto"/>
    </w:pPr>
    <w:rPr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78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 Flores-Madrigal</dc:creator>
  <cp:keywords/>
  <dc:description/>
  <cp:lastModifiedBy>Gloria Flores-Madrigal</cp:lastModifiedBy>
  <cp:revision>3</cp:revision>
  <dcterms:created xsi:type="dcterms:W3CDTF">2023-05-04T16:41:00Z</dcterms:created>
  <dcterms:modified xsi:type="dcterms:W3CDTF">2023-05-04T16:42:00Z</dcterms:modified>
</cp:coreProperties>
</file>